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D5C2" w14:textId="20EF91B2" w:rsidR="004873A0" w:rsidRPr="00230FEC" w:rsidRDefault="00B14558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C1FCEBD" wp14:editId="2E6BA337">
            <wp:simplePos x="0" y="0"/>
            <wp:positionH relativeFrom="column">
              <wp:posOffset>4109291</wp:posOffset>
            </wp:positionH>
            <wp:positionV relativeFrom="paragraph">
              <wp:posOffset>-845445</wp:posOffset>
            </wp:positionV>
            <wp:extent cx="2097405" cy="841375"/>
            <wp:effectExtent l="0" t="0" r="0" b="0"/>
            <wp:wrapNone/>
            <wp:docPr id="1" name="Picture 1" descr="ECC Logo" title="E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BA429A" w14:textId="40FACD92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B99E097" w14:textId="1F6F1D74" w:rsidR="004873A0" w:rsidRPr="00671C14" w:rsidRDefault="00230FEC" w:rsidP="00230FEC">
      <w:pPr>
        <w:pStyle w:val="Title"/>
        <w:rPr>
          <w:rFonts w:ascii="Arial" w:hAnsi="Arial" w:cs="Arial"/>
        </w:rPr>
      </w:pPr>
      <w:r w:rsidRPr="00671C14">
        <w:rPr>
          <w:rFonts w:ascii="Arial" w:hAnsi="Arial" w:cs="Arial"/>
        </w:rPr>
        <w:t xml:space="preserve">Advice Guide </w:t>
      </w:r>
    </w:p>
    <w:p w14:paraId="3949E81B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35A392F" w14:textId="16AB08CC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1750B710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E8BA560" w14:textId="3883520D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5AC1715" w14:textId="77777777" w:rsidR="00F35F8F" w:rsidRPr="00230FEC" w:rsidRDefault="00F35F8F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72"/>
          <w:szCs w:val="72"/>
        </w:rPr>
      </w:pPr>
    </w:p>
    <w:p w14:paraId="75FE633B" w14:textId="77777777" w:rsidR="00F35F8F" w:rsidRPr="00230FEC" w:rsidRDefault="00F35F8F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72"/>
          <w:szCs w:val="72"/>
        </w:rPr>
      </w:pPr>
    </w:p>
    <w:p w14:paraId="1E540F12" w14:textId="77777777" w:rsidR="004873A0" w:rsidRPr="00230FEC" w:rsidRDefault="004873A0" w:rsidP="00230FEC">
      <w:pPr>
        <w:pStyle w:val="Heading1"/>
        <w:rPr>
          <w:rFonts w:ascii="Arial" w:hAnsi="Arial" w:cs="Arial"/>
          <w:b/>
          <w:color w:val="000000" w:themeColor="text1"/>
          <w:sz w:val="72"/>
          <w:szCs w:val="72"/>
        </w:rPr>
      </w:pPr>
      <w:bookmarkStart w:id="0" w:name="_Toc115359892"/>
      <w:r w:rsidRPr="00230FEC">
        <w:rPr>
          <w:rFonts w:ascii="Arial" w:hAnsi="Arial" w:cs="Arial"/>
          <w:b/>
          <w:color w:val="000000" w:themeColor="text1"/>
          <w:sz w:val="72"/>
          <w:szCs w:val="72"/>
        </w:rPr>
        <w:t>Advice about</w:t>
      </w:r>
      <w:bookmarkStart w:id="1" w:name="_GoBack"/>
      <w:bookmarkEnd w:id="1"/>
      <w:r w:rsidRPr="00230FEC">
        <w:rPr>
          <w:rFonts w:ascii="Arial" w:hAnsi="Arial" w:cs="Arial"/>
          <w:b/>
          <w:color w:val="000000" w:themeColor="text1"/>
          <w:sz w:val="72"/>
          <w:szCs w:val="72"/>
        </w:rPr>
        <w:t xml:space="preserve"> evictions and the ending of a tenancy</w:t>
      </w:r>
      <w:bookmarkEnd w:id="0"/>
    </w:p>
    <w:p w14:paraId="19D2EC0D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B65F47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71F53F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DA2C2E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DDC6B1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1C2FF1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6820DF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C1C947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538076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73F645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BB93E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BE42E2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018BD41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2148B1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EEA595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9534BED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94943F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6000549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160148A" w14:textId="1559C38A" w:rsidR="00461CBC" w:rsidRDefault="00461CBC">
          <w:pPr>
            <w:pStyle w:val="TOCHeading"/>
          </w:pPr>
          <w:r>
            <w:t>Contents</w:t>
          </w:r>
        </w:p>
        <w:p w14:paraId="2266FB4E" w14:textId="6246CA8C" w:rsidR="00461CBC" w:rsidRDefault="00461CBC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359892" w:history="1">
            <w:r w:rsidRPr="00F343A0">
              <w:rPr>
                <w:rStyle w:val="Hyperlink"/>
                <w:rFonts w:ascii="Arial" w:hAnsi="Arial" w:cs="Arial"/>
                <w:b/>
                <w:noProof/>
              </w:rPr>
              <w:t>Advice about evictions and the ending of a tenancy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_Toc115359892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284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3B01B" w14:textId="04FDA899" w:rsidR="00461CBC" w:rsidRDefault="0084284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15359893" w:history="1">
            <w:r w:rsidR="00461CBC" w:rsidRPr="00F343A0">
              <w:rPr>
                <w:rStyle w:val="Hyperlink"/>
                <w:rFonts w:ascii="Arial" w:hAnsi="Arial" w:cs="Arial"/>
                <w:b/>
                <w:noProof/>
              </w:rPr>
              <w:t>Advice about evictions and the ending of a tenancy</w:t>
            </w:r>
            <w:r w:rsidR="00461CBC">
              <w:rPr>
                <w:noProof/>
                <w:webHidden/>
              </w:rPr>
              <w:tab/>
            </w:r>
            <w:r w:rsidR="00461CBC">
              <w:rPr>
                <w:noProof/>
                <w:webHidden/>
              </w:rPr>
              <w:fldChar w:fldCharType="begin"/>
            </w:r>
            <w:r w:rsidR="00461CBC">
              <w:rPr>
                <w:noProof/>
                <w:webHidden/>
              </w:rPr>
              <w:instrText xml:space="preserve"> PAGEREF _Toc115359893 \h </w:instrText>
            </w:r>
            <w:r w:rsidR="00461CBC">
              <w:rPr>
                <w:noProof/>
                <w:webHidden/>
              </w:rPr>
            </w:r>
            <w:r w:rsidR="00461C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461CBC">
              <w:rPr>
                <w:noProof/>
                <w:webHidden/>
              </w:rPr>
              <w:fldChar w:fldCharType="end"/>
            </w:r>
          </w:hyperlink>
        </w:p>
        <w:p w14:paraId="6547F4AA" w14:textId="48243511" w:rsidR="00461CBC" w:rsidRDefault="0084284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15359894" w:history="1">
            <w:r w:rsidR="00461CBC" w:rsidRPr="00F343A0">
              <w:rPr>
                <w:rStyle w:val="Hyperlink"/>
                <w:rFonts w:ascii="Arial" w:hAnsi="Arial" w:cs="Arial"/>
                <w:b/>
                <w:noProof/>
              </w:rPr>
              <w:t>What type of tenancy do I have?</w:t>
            </w:r>
            <w:r w:rsidR="00461CBC">
              <w:rPr>
                <w:noProof/>
                <w:webHidden/>
              </w:rPr>
              <w:tab/>
            </w:r>
            <w:r w:rsidR="00461CBC">
              <w:rPr>
                <w:noProof/>
                <w:webHidden/>
              </w:rPr>
              <w:fldChar w:fldCharType="begin"/>
            </w:r>
            <w:r w:rsidR="00461CBC">
              <w:rPr>
                <w:noProof/>
                <w:webHidden/>
              </w:rPr>
              <w:instrText xml:space="preserve"> PAGEREF _Toc115359894 \h </w:instrText>
            </w:r>
            <w:r w:rsidR="00461CBC">
              <w:rPr>
                <w:noProof/>
                <w:webHidden/>
              </w:rPr>
            </w:r>
            <w:r w:rsidR="00461C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61CBC">
              <w:rPr>
                <w:noProof/>
                <w:webHidden/>
              </w:rPr>
              <w:fldChar w:fldCharType="end"/>
            </w:r>
          </w:hyperlink>
        </w:p>
        <w:p w14:paraId="14821D70" w14:textId="21A499AF" w:rsidR="00461CBC" w:rsidRDefault="0084284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15359895" w:history="1">
            <w:r w:rsidR="00461CBC" w:rsidRPr="00F343A0">
              <w:rPr>
                <w:rStyle w:val="Hyperlink"/>
                <w:rFonts w:ascii="Arial" w:hAnsi="Arial" w:cs="Arial"/>
                <w:b/>
                <w:noProof/>
              </w:rPr>
              <w:t>Guidance and tools available</w:t>
            </w:r>
            <w:r w:rsidR="00461CBC">
              <w:rPr>
                <w:noProof/>
                <w:webHidden/>
              </w:rPr>
              <w:tab/>
            </w:r>
            <w:r w:rsidR="00461CBC">
              <w:rPr>
                <w:noProof/>
                <w:webHidden/>
              </w:rPr>
              <w:fldChar w:fldCharType="begin"/>
            </w:r>
            <w:r w:rsidR="00461CBC">
              <w:rPr>
                <w:noProof/>
                <w:webHidden/>
              </w:rPr>
              <w:instrText xml:space="preserve"> PAGEREF _Toc115359895 \h </w:instrText>
            </w:r>
            <w:r w:rsidR="00461CBC">
              <w:rPr>
                <w:noProof/>
                <w:webHidden/>
              </w:rPr>
            </w:r>
            <w:r w:rsidR="00461C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61CBC">
              <w:rPr>
                <w:noProof/>
                <w:webHidden/>
              </w:rPr>
              <w:fldChar w:fldCharType="end"/>
            </w:r>
          </w:hyperlink>
        </w:p>
        <w:p w14:paraId="5EB018F1" w14:textId="568EF303" w:rsidR="00461CBC" w:rsidRDefault="0084284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15359896" w:history="1">
            <w:r w:rsidR="00461CBC" w:rsidRPr="00F343A0">
              <w:rPr>
                <w:rStyle w:val="Hyperlink"/>
                <w:rFonts w:ascii="Arial" w:hAnsi="Arial" w:cs="Arial"/>
                <w:b/>
                <w:noProof/>
              </w:rPr>
              <w:t>What to do if you are homeless or threatened with homelessness?</w:t>
            </w:r>
            <w:r w:rsidR="00461CBC">
              <w:rPr>
                <w:noProof/>
                <w:webHidden/>
              </w:rPr>
              <w:tab/>
            </w:r>
            <w:r w:rsidR="00461CBC">
              <w:rPr>
                <w:noProof/>
                <w:webHidden/>
              </w:rPr>
              <w:fldChar w:fldCharType="begin"/>
            </w:r>
            <w:r w:rsidR="00461CBC">
              <w:rPr>
                <w:noProof/>
                <w:webHidden/>
              </w:rPr>
              <w:instrText xml:space="preserve"> PAGEREF _Toc115359896 \h </w:instrText>
            </w:r>
            <w:r w:rsidR="00461CBC">
              <w:rPr>
                <w:noProof/>
                <w:webHidden/>
              </w:rPr>
            </w:r>
            <w:r w:rsidR="00461C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61CBC">
              <w:rPr>
                <w:noProof/>
                <w:webHidden/>
              </w:rPr>
              <w:fldChar w:fldCharType="end"/>
            </w:r>
          </w:hyperlink>
        </w:p>
        <w:p w14:paraId="24B9CBCA" w14:textId="38047FB3" w:rsidR="00461CBC" w:rsidRDefault="0084284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15359897" w:history="1">
            <w:r w:rsidR="00461CBC" w:rsidRPr="00F343A0">
              <w:rPr>
                <w:rStyle w:val="Hyperlink"/>
                <w:rFonts w:ascii="Arial" w:hAnsi="Arial" w:cs="Arial"/>
                <w:b/>
                <w:noProof/>
              </w:rPr>
              <w:t>Contact details for Exeter City Council’s Housing Solutions Service</w:t>
            </w:r>
            <w:r w:rsidR="00461CBC">
              <w:rPr>
                <w:noProof/>
                <w:webHidden/>
              </w:rPr>
              <w:tab/>
            </w:r>
            <w:r w:rsidR="00461CBC">
              <w:rPr>
                <w:noProof/>
                <w:webHidden/>
              </w:rPr>
              <w:fldChar w:fldCharType="begin"/>
            </w:r>
            <w:r w:rsidR="00461CBC">
              <w:rPr>
                <w:noProof/>
                <w:webHidden/>
              </w:rPr>
              <w:instrText xml:space="preserve"> PAGEREF _Toc115359897 \h </w:instrText>
            </w:r>
            <w:r w:rsidR="00461CBC">
              <w:rPr>
                <w:noProof/>
                <w:webHidden/>
              </w:rPr>
            </w:r>
            <w:r w:rsidR="00461C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61CBC">
              <w:rPr>
                <w:noProof/>
                <w:webHidden/>
              </w:rPr>
              <w:fldChar w:fldCharType="end"/>
            </w:r>
          </w:hyperlink>
        </w:p>
        <w:p w14:paraId="06CBCFFD" w14:textId="67DAE6CE" w:rsidR="00461CBC" w:rsidRDefault="0084284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15359898" w:history="1">
            <w:r w:rsidR="00461CBC" w:rsidRPr="00F343A0">
              <w:rPr>
                <w:rStyle w:val="Hyperlink"/>
                <w:rFonts w:ascii="Arial" w:hAnsi="Arial" w:cs="Arial"/>
                <w:b/>
                <w:noProof/>
              </w:rPr>
              <w:t>Other Devon Local Authority Contact Details</w:t>
            </w:r>
            <w:r w:rsidR="00461CBC">
              <w:rPr>
                <w:noProof/>
                <w:webHidden/>
              </w:rPr>
              <w:tab/>
            </w:r>
            <w:r w:rsidR="00461CBC">
              <w:rPr>
                <w:noProof/>
                <w:webHidden/>
              </w:rPr>
              <w:fldChar w:fldCharType="begin"/>
            </w:r>
            <w:r w:rsidR="00461CBC">
              <w:rPr>
                <w:noProof/>
                <w:webHidden/>
              </w:rPr>
              <w:instrText xml:space="preserve"> PAGEREF _Toc115359898 \h </w:instrText>
            </w:r>
            <w:r w:rsidR="00461CBC">
              <w:rPr>
                <w:noProof/>
                <w:webHidden/>
              </w:rPr>
            </w:r>
            <w:r w:rsidR="00461C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61CBC">
              <w:rPr>
                <w:noProof/>
                <w:webHidden/>
              </w:rPr>
              <w:fldChar w:fldCharType="end"/>
            </w:r>
          </w:hyperlink>
        </w:p>
        <w:p w14:paraId="4E00B15F" w14:textId="7B876C7C" w:rsidR="00461CBC" w:rsidRDefault="00461CBC">
          <w:r>
            <w:rPr>
              <w:b/>
              <w:bCs/>
              <w:noProof/>
            </w:rPr>
            <w:fldChar w:fldCharType="end"/>
          </w:r>
        </w:p>
      </w:sdtContent>
    </w:sdt>
    <w:p w14:paraId="70887678" w14:textId="089AFCBF" w:rsidR="00461CBC" w:rsidRDefault="00461CBC" w:rsidP="00230FEC">
      <w:pPr>
        <w:pStyle w:val="Heading1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3CDEEF7F" w14:textId="4F96B93F" w:rsidR="00461CBC" w:rsidRDefault="00461CBC" w:rsidP="00461CBC"/>
    <w:p w14:paraId="644D851E" w14:textId="0CF8CAEF" w:rsidR="00461CBC" w:rsidRDefault="00461CBC" w:rsidP="00461CBC"/>
    <w:p w14:paraId="3F8DF00A" w14:textId="433E98D5" w:rsidR="00461CBC" w:rsidRDefault="00461CBC" w:rsidP="00461CBC"/>
    <w:p w14:paraId="5379FE1E" w14:textId="0A169D78" w:rsidR="00461CBC" w:rsidRDefault="00461CBC" w:rsidP="00461CBC"/>
    <w:p w14:paraId="20A3AC88" w14:textId="421EB021" w:rsidR="00461CBC" w:rsidRDefault="00461CBC" w:rsidP="00461CBC"/>
    <w:p w14:paraId="2E57A9D9" w14:textId="741BA4B9" w:rsidR="00461CBC" w:rsidRDefault="00461CBC" w:rsidP="00461CBC"/>
    <w:p w14:paraId="638B4491" w14:textId="70D25626" w:rsidR="00461CBC" w:rsidRDefault="00461CBC" w:rsidP="00461CBC"/>
    <w:p w14:paraId="503FEA16" w14:textId="3F04389E" w:rsidR="00461CBC" w:rsidRDefault="00461CBC" w:rsidP="00461CBC"/>
    <w:p w14:paraId="1FFCCB16" w14:textId="4007BB9F" w:rsidR="00461CBC" w:rsidRDefault="00461CBC" w:rsidP="00461CBC"/>
    <w:p w14:paraId="03B5982F" w14:textId="689BF93F" w:rsidR="00461CBC" w:rsidRDefault="00461CBC" w:rsidP="00461CBC"/>
    <w:p w14:paraId="42B5CC3D" w14:textId="53691EA5" w:rsidR="00461CBC" w:rsidRDefault="00461CBC" w:rsidP="00461CBC"/>
    <w:p w14:paraId="02C97BA8" w14:textId="06999C19" w:rsidR="00461CBC" w:rsidRDefault="00461CBC" w:rsidP="00461CBC"/>
    <w:p w14:paraId="4E062A2C" w14:textId="5D8CC891" w:rsidR="00461CBC" w:rsidRDefault="00461CBC" w:rsidP="00461CBC"/>
    <w:p w14:paraId="7CF7577C" w14:textId="37E43712" w:rsidR="00461CBC" w:rsidRDefault="00461CBC" w:rsidP="00461CBC"/>
    <w:p w14:paraId="49216D4E" w14:textId="226B12EB" w:rsidR="00461CBC" w:rsidRDefault="00461CBC" w:rsidP="00461CBC"/>
    <w:p w14:paraId="00C18316" w14:textId="1ACEA1EF" w:rsidR="00461CBC" w:rsidRDefault="00461CBC" w:rsidP="00461CBC"/>
    <w:p w14:paraId="0427177C" w14:textId="77777777" w:rsidR="00461CBC" w:rsidRPr="00461CBC" w:rsidRDefault="00461CBC" w:rsidP="00461CBC"/>
    <w:p w14:paraId="32DA39E4" w14:textId="77777777" w:rsidR="00461CBC" w:rsidRDefault="00461CBC" w:rsidP="00230FEC">
      <w:pPr>
        <w:pStyle w:val="Heading1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FC5878C" w14:textId="3E35D932" w:rsidR="004873A0" w:rsidRPr="00230FEC" w:rsidRDefault="004873A0" w:rsidP="00230FEC">
      <w:pPr>
        <w:pStyle w:val="Heading1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2" w:name="_Toc115359893"/>
      <w:r w:rsidRPr="00230FEC">
        <w:rPr>
          <w:rFonts w:ascii="Arial" w:hAnsi="Arial" w:cs="Arial"/>
          <w:b/>
          <w:color w:val="000000" w:themeColor="text1"/>
          <w:sz w:val="36"/>
          <w:szCs w:val="36"/>
        </w:rPr>
        <w:t>Advice about evictions and the ending of a tenancy</w:t>
      </w:r>
      <w:bookmarkEnd w:id="2"/>
    </w:p>
    <w:p w14:paraId="37EDFD85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23B43A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C5F7E7" w14:textId="3127B92E" w:rsidR="004873A0" w:rsidRPr="00230FEC" w:rsidRDefault="00780E08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FEC">
        <w:rPr>
          <w:rFonts w:ascii="Arial" w:hAnsi="Arial" w:cs="Arial"/>
          <w:color w:val="000000"/>
          <w:sz w:val="24"/>
          <w:szCs w:val="24"/>
        </w:rPr>
        <w:lastRenderedPageBreak/>
        <w:t xml:space="preserve">Losing your home can be a deeply unsettling experience; the process is often complicated and involves legal processes that can be confusing. </w:t>
      </w:r>
      <w:r w:rsidR="004873A0" w:rsidRPr="00230FEC">
        <w:rPr>
          <w:rFonts w:ascii="Arial" w:hAnsi="Arial" w:cs="Arial"/>
          <w:color w:val="000000"/>
          <w:sz w:val="24"/>
          <w:szCs w:val="24"/>
        </w:rPr>
        <w:t>This leaflet gives advice about the ending of, or eviction from, different types of tenancies, such as social housing tenancies and assured shorthold tenancies.</w:t>
      </w:r>
    </w:p>
    <w:p w14:paraId="29C422CD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477C9B1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281867B" w14:textId="77777777" w:rsidR="004873A0" w:rsidRPr="00230FEC" w:rsidRDefault="004873A0" w:rsidP="00230FEC">
      <w:pPr>
        <w:pStyle w:val="Heading1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3" w:name="_Toc115359894"/>
      <w:r w:rsidRPr="00230FEC">
        <w:rPr>
          <w:rFonts w:ascii="Arial" w:hAnsi="Arial" w:cs="Arial"/>
          <w:b/>
          <w:color w:val="000000" w:themeColor="text1"/>
          <w:sz w:val="36"/>
          <w:szCs w:val="36"/>
        </w:rPr>
        <w:t>What type of tenancy do I have?</w:t>
      </w:r>
      <w:bookmarkEnd w:id="3"/>
    </w:p>
    <w:p w14:paraId="1E110E34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7BFBC4B" w14:textId="0CD10472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FEC">
        <w:rPr>
          <w:rFonts w:ascii="Arial" w:hAnsi="Arial" w:cs="Arial"/>
          <w:color w:val="000000"/>
          <w:sz w:val="24"/>
          <w:szCs w:val="24"/>
        </w:rPr>
        <w:t>Most people ha</w:t>
      </w:r>
      <w:r w:rsidR="00CD2277" w:rsidRPr="00230FEC">
        <w:rPr>
          <w:rFonts w:ascii="Arial" w:hAnsi="Arial" w:cs="Arial"/>
          <w:color w:val="000000"/>
          <w:sz w:val="24"/>
          <w:szCs w:val="24"/>
        </w:rPr>
        <w:t>ve an assured shorthold tenancy. I</w:t>
      </w:r>
      <w:r w:rsidRPr="00230FEC">
        <w:rPr>
          <w:rFonts w:ascii="Arial" w:hAnsi="Arial" w:cs="Arial"/>
          <w:color w:val="000000"/>
          <w:sz w:val="24"/>
          <w:szCs w:val="24"/>
        </w:rPr>
        <w:t>f you are unsure what type of tenancy you have, then this tool on the Shelter website is very useful to help you find out:</w:t>
      </w:r>
    </w:p>
    <w:p w14:paraId="44B6CB4B" w14:textId="33A1DD48" w:rsidR="00F92EB8" w:rsidRPr="00230FEC" w:rsidRDefault="00F92EB8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3B2CF3F" w14:textId="105BC1FE" w:rsidR="00F92EB8" w:rsidRPr="00230FEC" w:rsidRDefault="00842841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F92EB8" w:rsidRPr="00230FEC">
          <w:rPr>
            <w:rFonts w:ascii="Arial" w:hAnsi="Arial" w:cs="Arial"/>
            <w:color w:val="0000FF"/>
            <w:sz w:val="24"/>
            <w:szCs w:val="24"/>
            <w:u w:val="single"/>
          </w:rPr>
          <w:t>Tenancy Rights Checker - Shelter England</w:t>
        </w:r>
      </w:hyperlink>
    </w:p>
    <w:p w14:paraId="51A754B3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B692D7F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D032C24" w14:textId="77777777" w:rsidR="004873A0" w:rsidRPr="007324D7" w:rsidRDefault="004873A0" w:rsidP="007324D7">
      <w:pPr>
        <w:pStyle w:val="Heading1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4" w:name="_Toc115359895"/>
      <w:r w:rsidRPr="007324D7">
        <w:rPr>
          <w:rFonts w:ascii="Arial" w:hAnsi="Arial" w:cs="Arial"/>
          <w:b/>
          <w:color w:val="000000" w:themeColor="text1"/>
          <w:sz w:val="36"/>
          <w:szCs w:val="36"/>
        </w:rPr>
        <w:t>Guidance and tools available</w:t>
      </w:r>
      <w:bookmarkEnd w:id="4"/>
    </w:p>
    <w:p w14:paraId="6DC13419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458AA6A" w14:textId="12972BCF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FEC">
        <w:rPr>
          <w:rFonts w:ascii="Arial" w:hAnsi="Arial" w:cs="Arial"/>
          <w:color w:val="000000"/>
          <w:sz w:val="24"/>
          <w:szCs w:val="24"/>
        </w:rPr>
        <w:t xml:space="preserve">Please check our </w:t>
      </w:r>
      <w:hyperlink r:id="rId9" w:history="1">
        <w:r w:rsidR="00F35F8F" w:rsidRPr="00230FEC">
          <w:rPr>
            <w:rStyle w:val="Hyperlink"/>
            <w:rFonts w:ascii="Arial" w:hAnsi="Arial" w:cs="Arial"/>
            <w:sz w:val="24"/>
            <w:szCs w:val="24"/>
          </w:rPr>
          <w:t>Private Tenants Handbook</w:t>
        </w:r>
      </w:hyperlink>
      <w:r w:rsidRPr="00230FEC">
        <w:rPr>
          <w:rFonts w:ascii="Arial" w:hAnsi="Arial" w:cs="Arial"/>
          <w:color w:val="0000FF"/>
          <w:sz w:val="24"/>
          <w:szCs w:val="24"/>
        </w:rPr>
        <w:t xml:space="preserve"> </w:t>
      </w:r>
      <w:r w:rsidRPr="00230FEC">
        <w:rPr>
          <w:rFonts w:ascii="Arial" w:hAnsi="Arial" w:cs="Arial"/>
          <w:color w:val="000000"/>
          <w:sz w:val="24"/>
          <w:szCs w:val="24"/>
        </w:rPr>
        <w:t>web pages. We have provided lots of advice and</w:t>
      </w:r>
      <w:r w:rsidR="0013462C" w:rsidRPr="00230FEC">
        <w:rPr>
          <w:rFonts w:ascii="Arial" w:hAnsi="Arial" w:cs="Arial"/>
          <w:color w:val="000000"/>
          <w:sz w:val="24"/>
          <w:szCs w:val="24"/>
        </w:rPr>
        <w:t xml:space="preserve"> </w:t>
      </w:r>
      <w:r w:rsidR="00CD2277" w:rsidRPr="00230FEC">
        <w:rPr>
          <w:rFonts w:ascii="Arial" w:hAnsi="Arial" w:cs="Arial"/>
          <w:color w:val="000000"/>
          <w:sz w:val="24"/>
          <w:szCs w:val="24"/>
        </w:rPr>
        <w:t>g</w:t>
      </w:r>
      <w:r w:rsidRPr="00230FEC">
        <w:rPr>
          <w:rFonts w:ascii="Arial" w:hAnsi="Arial" w:cs="Arial"/>
          <w:color w:val="000000"/>
          <w:sz w:val="24"/>
          <w:szCs w:val="24"/>
        </w:rPr>
        <w:t>uidance on how to get help or resolve a particular is</w:t>
      </w:r>
      <w:r w:rsidR="00CD2277" w:rsidRPr="00230FEC">
        <w:rPr>
          <w:rFonts w:ascii="Arial" w:hAnsi="Arial" w:cs="Arial"/>
          <w:color w:val="000000"/>
          <w:sz w:val="24"/>
          <w:szCs w:val="24"/>
        </w:rPr>
        <w:t>sue to do with the ending of a</w:t>
      </w:r>
      <w:r w:rsidRPr="00230FEC">
        <w:rPr>
          <w:rFonts w:ascii="Arial" w:hAnsi="Arial" w:cs="Arial"/>
          <w:color w:val="000000"/>
          <w:sz w:val="24"/>
          <w:szCs w:val="24"/>
        </w:rPr>
        <w:t xml:space="preserve"> tenancy.</w:t>
      </w:r>
    </w:p>
    <w:p w14:paraId="690FE563" w14:textId="77777777" w:rsidR="001A20C7" w:rsidRPr="00230FEC" w:rsidRDefault="001A20C7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309C47" w14:textId="196AC61C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FEC">
        <w:rPr>
          <w:rFonts w:ascii="Arial" w:hAnsi="Arial" w:cs="Arial"/>
          <w:color w:val="000000"/>
          <w:sz w:val="24"/>
          <w:szCs w:val="24"/>
        </w:rPr>
        <w:t xml:space="preserve">For social tenants, who live in council or housing association properties, such as </w:t>
      </w:r>
      <w:r w:rsidR="007544D0" w:rsidRPr="00230FEC">
        <w:rPr>
          <w:rFonts w:ascii="Arial" w:hAnsi="Arial" w:cs="Arial"/>
          <w:color w:val="000000"/>
          <w:sz w:val="24"/>
          <w:szCs w:val="24"/>
        </w:rPr>
        <w:t>Exeter City Council</w:t>
      </w:r>
      <w:r w:rsidR="00E57A58" w:rsidRPr="00230FEC">
        <w:rPr>
          <w:rFonts w:ascii="Arial" w:hAnsi="Arial" w:cs="Arial"/>
          <w:color w:val="000000"/>
          <w:sz w:val="24"/>
          <w:szCs w:val="24"/>
        </w:rPr>
        <w:t>,</w:t>
      </w:r>
      <w:r w:rsidRPr="00230FEC">
        <w:rPr>
          <w:rFonts w:ascii="Arial" w:hAnsi="Arial" w:cs="Arial"/>
          <w:color w:val="000000"/>
          <w:sz w:val="24"/>
          <w:szCs w:val="24"/>
        </w:rPr>
        <w:t xml:space="preserve"> </w:t>
      </w:r>
      <w:r w:rsidR="00CD2277" w:rsidRPr="00230FEC">
        <w:rPr>
          <w:rFonts w:ascii="Arial" w:hAnsi="Arial" w:cs="Arial"/>
          <w:color w:val="000000"/>
          <w:sz w:val="24"/>
          <w:szCs w:val="24"/>
        </w:rPr>
        <w:t>the reason for the ending of a</w:t>
      </w:r>
      <w:r w:rsidRPr="00230FEC">
        <w:rPr>
          <w:rFonts w:ascii="Arial" w:hAnsi="Arial" w:cs="Arial"/>
          <w:color w:val="000000"/>
          <w:sz w:val="24"/>
          <w:szCs w:val="24"/>
        </w:rPr>
        <w:t xml:space="preserve"> tenancy and eviction can vary.</w:t>
      </w:r>
    </w:p>
    <w:p w14:paraId="09E84283" w14:textId="77777777" w:rsidR="00687C02" w:rsidRPr="00230FEC" w:rsidRDefault="00687C02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4C5297" w14:textId="77777777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FEC">
        <w:rPr>
          <w:rFonts w:ascii="Arial" w:hAnsi="Arial" w:cs="Arial"/>
          <w:color w:val="000000"/>
          <w:sz w:val="24"/>
          <w:szCs w:val="24"/>
        </w:rPr>
        <w:t xml:space="preserve">Citizens Advice provides some clear advice on its web page </w:t>
      </w:r>
      <w:hyperlink r:id="rId10" w:history="1">
        <w:r w:rsidR="00687C02" w:rsidRPr="00230FEC">
          <w:rPr>
            <w:rStyle w:val="Hyperlink"/>
            <w:rFonts w:ascii="Arial" w:hAnsi="Arial" w:cs="Arial"/>
            <w:sz w:val="24"/>
            <w:szCs w:val="24"/>
          </w:rPr>
          <w:t>renting</w:t>
        </w:r>
        <w:r w:rsidRPr="00230FEC">
          <w:rPr>
            <w:rStyle w:val="Hyperlink"/>
            <w:rFonts w:ascii="Arial" w:hAnsi="Arial" w:cs="Arial"/>
            <w:sz w:val="24"/>
            <w:szCs w:val="24"/>
          </w:rPr>
          <w:t xml:space="preserve"> from a social landlord</w:t>
        </w:r>
      </w:hyperlink>
      <w:r w:rsidRPr="00230FEC">
        <w:rPr>
          <w:rFonts w:ascii="Arial" w:hAnsi="Arial" w:cs="Arial"/>
          <w:color w:val="000000"/>
          <w:sz w:val="24"/>
          <w:szCs w:val="24"/>
        </w:rPr>
        <w:t>.</w:t>
      </w:r>
    </w:p>
    <w:p w14:paraId="41092AC5" w14:textId="77777777" w:rsidR="00E57A58" w:rsidRPr="00230FEC" w:rsidRDefault="00E57A58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BA9F16" w14:textId="326C11EA" w:rsidR="004873A0" w:rsidRPr="00230FEC" w:rsidRDefault="004873A0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FEC">
        <w:rPr>
          <w:rFonts w:ascii="Arial" w:hAnsi="Arial" w:cs="Arial"/>
          <w:color w:val="000000"/>
          <w:sz w:val="24"/>
          <w:szCs w:val="24"/>
        </w:rPr>
        <w:t xml:space="preserve">Shelter is an excellent resource for help and advice for all types of tenancies, </w:t>
      </w:r>
      <w:r w:rsidR="00CD2277" w:rsidRPr="00230FEC">
        <w:rPr>
          <w:rFonts w:ascii="Arial" w:hAnsi="Arial" w:cs="Arial"/>
          <w:color w:val="000000"/>
          <w:sz w:val="24"/>
          <w:szCs w:val="24"/>
        </w:rPr>
        <w:t xml:space="preserve">see the information </w:t>
      </w:r>
      <w:r w:rsidRPr="00230FEC">
        <w:rPr>
          <w:rFonts w:ascii="Arial" w:hAnsi="Arial" w:cs="Arial"/>
          <w:color w:val="000000"/>
          <w:sz w:val="24"/>
          <w:szCs w:val="24"/>
        </w:rPr>
        <w:t xml:space="preserve">on its </w:t>
      </w:r>
      <w:hyperlink r:id="rId11" w:history="1">
        <w:r w:rsidRPr="00230FEC">
          <w:rPr>
            <w:rStyle w:val="Hyperlink"/>
            <w:rFonts w:ascii="Arial" w:hAnsi="Arial" w:cs="Arial"/>
            <w:sz w:val="24"/>
            <w:szCs w:val="24"/>
          </w:rPr>
          <w:t>Evictions</w:t>
        </w:r>
      </w:hyperlink>
      <w:r w:rsidRPr="00230FEC">
        <w:rPr>
          <w:rFonts w:ascii="Arial" w:hAnsi="Arial" w:cs="Arial"/>
          <w:color w:val="0000FF"/>
          <w:sz w:val="24"/>
          <w:szCs w:val="24"/>
        </w:rPr>
        <w:t xml:space="preserve"> </w:t>
      </w:r>
      <w:r w:rsidRPr="00230FEC">
        <w:rPr>
          <w:rFonts w:ascii="Arial" w:hAnsi="Arial" w:cs="Arial"/>
          <w:color w:val="000000"/>
          <w:sz w:val="24"/>
          <w:szCs w:val="24"/>
        </w:rPr>
        <w:t>web</w:t>
      </w:r>
      <w:r w:rsidR="007544D0" w:rsidRPr="00230F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FEC">
        <w:rPr>
          <w:rFonts w:ascii="Arial" w:hAnsi="Arial" w:cs="Arial"/>
          <w:color w:val="000000"/>
          <w:sz w:val="24"/>
          <w:szCs w:val="24"/>
        </w:rPr>
        <w:t>page.</w:t>
      </w:r>
    </w:p>
    <w:p w14:paraId="6D75C876" w14:textId="77777777" w:rsidR="00687C02" w:rsidRPr="00230FEC" w:rsidRDefault="00687C02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1F235D8" w14:textId="77777777" w:rsidR="00D30985" w:rsidRPr="00230FEC" w:rsidRDefault="00D3098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044CD0" w14:textId="77777777" w:rsidR="00D30985" w:rsidRPr="00230FEC" w:rsidRDefault="00D30985" w:rsidP="00D30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</w:p>
    <w:p w14:paraId="5903CAB0" w14:textId="77777777" w:rsidR="00D30985" w:rsidRPr="00230FEC" w:rsidRDefault="00D30985" w:rsidP="00D30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</w:p>
    <w:p w14:paraId="0183A49F" w14:textId="77777777" w:rsidR="00D30985" w:rsidRPr="00230FEC" w:rsidRDefault="00D30985" w:rsidP="00D30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</w:p>
    <w:p w14:paraId="324F23B5" w14:textId="77777777" w:rsidR="00D30985" w:rsidRPr="00230FEC" w:rsidRDefault="00D30985" w:rsidP="00D30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</w:p>
    <w:p w14:paraId="21199639" w14:textId="77777777" w:rsidR="00D30985" w:rsidRPr="00230FEC" w:rsidRDefault="00D30985" w:rsidP="00D30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</w:p>
    <w:p w14:paraId="6DA4C1EA" w14:textId="77777777" w:rsidR="00D30985" w:rsidRPr="00230FEC" w:rsidRDefault="00D30985" w:rsidP="00D30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</w:p>
    <w:p w14:paraId="63C3C1A3" w14:textId="77777777" w:rsidR="00D30985" w:rsidRPr="007324D7" w:rsidRDefault="00D30985" w:rsidP="007324D7">
      <w:pPr>
        <w:pStyle w:val="Heading1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5" w:name="_Toc115359896"/>
      <w:r w:rsidRPr="007324D7">
        <w:rPr>
          <w:rFonts w:ascii="Arial" w:hAnsi="Arial" w:cs="Arial"/>
          <w:b/>
          <w:color w:val="000000" w:themeColor="text1"/>
          <w:sz w:val="36"/>
          <w:szCs w:val="36"/>
        </w:rPr>
        <w:lastRenderedPageBreak/>
        <w:t>What to do if you are homeless or threatened with homelessness?</w:t>
      </w:r>
      <w:bookmarkEnd w:id="5"/>
    </w:p>
    <w:p w14:paraId="67E87882" w14:textId="77777777" w:rsidR="00D30985" w:rsidRPr="00230FEC" w:rsidRDefault="00D30985" w:rsidP="00D30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C63FB73" w14:textId="77777777" w:rsidR="00D30985" w:rsidRPr="00230FEC" w:rsidRDefault="00D30985" w:rsidP="00D30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FEC">
        <w:rPr>
          <w:rFonts w:ascii="Arial" w:hAnsi="Arial" w:cs="Arial"/>
          <w:color w:val="000000"/>
          <w:sz w:val="24"/>
          <w:szCs w:val="24"/>
        </w:rPr>
        <w:t xml:space="preserve">If you are homeless or threatened with homelessness then is important to seek advice at the earliest opportunity.  </w:t>
      </w:r>
    </w:p>
    <w:p w14:paraId="02B25E05" w14:textId="77777777" w:rsidR="00D30985" w:rsidRPr="00230FEC" w:rsidRDefault="00D30985" w:rsidP="00D30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FCDA73B" w14:textId="2F9F16A0" w:rsidR="00D30985" w:rsidRPr="00230FEC" w:rsidRDefault="00D30985" w:rsidP="00D30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338176C" w14:textId="25CEF514" w:rsidR="00EB63CB" w:rsidRDefault="007324D7" w:rsidP="007324D7">
      <w:pPr>
        <w:pStyle w:val="Heading1"/>
        <w:contextualSpacing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6" w:name="_Toc115359897"/>
      <w:r w:rsidRPr="007324D7">
        <w:rPr>
          <w:rFonts w:ascii="Arial" w:hAnsi="Arial" w:cs="Arial"/>
          <w:b/>
          <w:color w:val="000000" w:themeColor="text1"/>
          <w:sz w:val="36"/>
          <w:szCs w:val="36"/>
        </w:rPr>
        <w:t>Contact</w:t>
      </w:r>
      <w:r w:rsidR="00EB63CB" w:rsidRPr="007324D7">
        <w:rPr>
          <w:rFonts w:ascii="Arial" w:hAnsi="Arial" w:cs="Arial"/>
          <w:b/>
          <w:color w:val="000000" w:themeColor="text1"/>
          <w:sz w:val="36"/>
          <w:szCs w:val="36"/>
        </w:rPr>
        <w:t xml:space="preserve"> details </w:t>
      </w:r>
      <w:r w:rsidRPr="007324D7">
        <w:rPr>
          <w:rFonts w:ascii="Arial" w:hAnsi="Arial" w:cs="Arial"/>
          <w:b/>
          <w:color w:val="000000" w:themeColor="text1"/>
          <w:sz w:val="36"/>
          <w:szCs w:val="36"/>
        </w:rPr>
        <w:t xml:space="preserve">for </w:t>
      </w:r>
      <w:r w:rsidR="00EB63CB" w:rsidRPr="007324D7">
        <w:rPr>
          <w:rFonts w:ascii="Arial" w:hAnsi="Arial" w:cs="Arial"/>
          <w:b/>
          <w:color w:val="000000" w:themeColor="text1"/>
          <w:sz w:val="36"/>
          <w:szCs w:val="36"/>
        </w:rPr>
        <w:t>Exeter City Council’s Housing Solutions Service</w:t>
      </w:r>
      <w:bookmarkEnd w:id="6"/>
    </w:p>
    <w:p w14:paraId="0F9CCBB9" w14:textId="77777777" w:rsidR="007324D7" w:rsidRPr="007324D7" w:rsidRDefault="007324D7" w:rsidP="007324D7">
      <w:pPr>
        <w:contextualSpacing/>
      </w:pPr>
    </w:p>
    <w:p w14:paraId="59E752D7" w14:textId="77777777" w:rsidR="00EB63CB" w:rsidRPr="007324D7" w:rsidRDefault="00EB63CB" w:rsidP="007324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324D7">
        <w:rPr>
          <w:rFonts w:ascii="Arial" w:hAnsi="Arial" w:cs="Arial"/>
          <w:b/>
          <w:bCs/>
          <w:color w:val="000000" w:themeColor="text1"/>
          <w:sz w:val="32"/>
          <w:szCs w:val="32"/>
        </w:rPr>
        <w:t>Online:</w:t>
      </w:r>
      <w:r w:rsidRPr="007324D7">
        <w:rPr>
          <w:rFonts w:ascii="Arial" w:hAnsi="Arial" w:cs="Arial"/>
          <w:sz w:val="32"/>
          <w:szCs w:val="32"/>
        </w:rPr>
        <w:t xml:space="preserve"> </w:t>
      </w:r>
      <w:hyperlink r:id="rId12" w:history="1">
        <w:r w:rsidRPr="007324D7">
          <w:rPr>
            <w:rFonts w:ascii="Arial" w:hAnsi="Arial" w:cs="Arial"/>
            <w:color w:val="0000FF"/>
            <w:sz w:val="32"/>
            <w:szCs w:val="32"/>
            <w:u w:val="single"/>
          </w:rPr>
          <w:t>Contacting us for housing advice - Exeter City Council</w:t>
        </w:r>
      </w:hyperlink>
    </w:p>
    <w:p w14:paraId="1A61DC52" w14:textId="77777777" w:rsidR="00EB63CB" w:rsidRPr="007324D7" w:rsidRDefault="00842841" w:rsidP="007324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hyperlink r:id="rId13" w:history="1">
        <w:r w:rsidR="00EB63CB" w:rsidRPr="007324D7">
          <w:rPr>
            <w:rStyle w:val="Hyperlink"/>
            <w:rFonts w:ascii="Arial" w:hAnsi="Arial" w:cs="Arial"/>
            <w:b/>
            <w:bCs/>
            <w:color w:val="000000" w:themeColor="text1"/>
            <w:sz w:val="32"/>
            <w:szCs w:val="32"/>
            <w:u w:val="none"/>
          </w:rPr>
          <w:t>Address</w:t>
        </w:r>
      </w:hyperlink>
      <w:r w:rsidR="00EB63CB" w:rsidRPr="007324D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 </w:t>
      </w:r>
      <w:r w:rsidR="00EB63CB" w:rsidRPr="007324D7">
        <w:rPr>
          <w:rFonts w:ascii="Arial" w:hAnsi="Arial" w:cs="Arial"/>
          <w:bCs/>
          <w:color w:val="000000" w:themeColor="text1"/>
          <w:sz w:val="32"/>
          <w:szCs w:val="32"/>
        </w:rPr>
        <w:t>Civic Centre, Paris Street, Exeter EX1 1JN</w:t>
      </w:r>
    </w:p>
    <w:p w14:paraId="46139E28" w14:textId="7EDF2856" w:rsidR="00D30985" w:rsidRPr="007324D7" w:rsidRDefault="00EB63CB" w:rsidP="007324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 w:rsidRPr="007324D7">
        <w:rPr>
          <w:rFonts w:ascii="Arial" w:hAnsi="Arial" w:cs="Arial"/>
          <w:b/>
          <w:bCs/>
          <w:color w:val="000000" w:themeColor="text1"/>
          <w:sz w:val="32"/>
          <w:szCs w:val="32"/>
        </w:rPr>
        <w:t>Tel:</w:t>
      </w:r>
      <w:r w:rsidRPr="007324D7">
        <w:rPr>
          <w:rFonts w:ascii="Arial" w:hAnsi="Arial" w:cs="Arial"/>
          <w:bCs/>
          <w:color w:val="000000" w:themeColor="text1"/>
          <w:sz w:val="32"/>
          <w:szCs w:val="32"/>
        </w:rPr>
        <w:t xml:space="preserve"> 01392 265726</w:t>
      </w:r>
    </w:p>
    <w:p w14:paraId="79A73D78" w14:textId="77777777" w:rsidR="00D30985" w:rsidRPr="00230FEC" w:rsidRDefault="00D30985" w:rsidP="00D30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EE15BD" w14:textId="2BFA66B6" w:rsidR="00D30985" w:rsidRPr="00230FEC" w:rsidRDefault="00D30985" w:rsidP="00D30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DAC1662" w14:textId="77777777" w:rsidR="00EB63CB" w:rsidRPr="00230FEC" w:rsidRDefault="00D30985" w:rsidP="00D30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230FEC">
        <w:rPr>
          <w:rFonts w:ascii="Arial" w:hAnsi="Arial" w:cs="Arial"/>
          <w:b/>
          <w:bCs/>
          <w:color w:val="000000"/>
          <w:sz w:val="36"/>
          <w:szCs w:val="36"/>
        </w:rPr>
        <w:t>If you are homeless outside of normal office hours (Monday-Friday 9am-5pm</w:t>
      </w:r>
      <w:r w:rsidR="00EB63CB" w:rsidRPr="00230FEC">
        <w:rPr>
          <w:rFonts w:ascii="Arial" w:hAnsi="Arial" w:cs="Arial"/>
          <w:b/>
          <w:bCs/>
          <w:color w:val="000000"/>
          <w:sz w:val="36"/>
          <w:szCs w:val="36"/>
        </w:rPr>
        <w:t>, excluding bank holidays</w:t>
      </w:r>
      <w:r w:rsidRPr="00230FEC">
        <w:rPr>
          <w:rFonts w:ascii="Arial" w:hAnsi="Arial" w:cs="Arial"/>
          <w:b/>
          <w:bCs/>
          <w:color w:val="000000"/>
          <w:sz w:val="36"/>
          <w:szCs w:val="36"/>
        </w:rPr>
        <w:t xml:space="preserve">) </w:t>
      </w:r>
    </w:p>
    <w:p w14:paraId="21A0F43E" w14:textId="77777777" w:rsidR="00EB63CB" w:rsidRPr="00230FEC" w:rsidRDefault="00D30985" w:rsidP="00D30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proofErr w:type="gramStart"/>
      <w:r w:rsidRPr="00230FEC">
        <w:rPr>
          <w:rFonts w:ascii="Arial" w:hAnsi="Arial" w:cs="Arial"/>
          <w:b/>
          <w:bCs/>
          <w:color w:val="000000"/>
          <w:sz w:val="36"/>
          <w:szCs w:val="36"/>
        </w:rPr>
        <w:t>or</w:t>
      </w:r>
      <w:proofErr w:type="gramEnd"/>
      <w:r w:rsidRPr="00230FEC">
        <w:rPr>
          <w:rFonts w:ascii="Arial" w:hAnsi="Arial" w:cs="Arial"/>
          <w:b/>
          <w:bCs/>
          <w:color w:val="000000"/>
          <w:sz w:val="36"/>
          <w:szCs w:val="36"/>
        </w:rPr>
        <w:t xml:space="preserve"> at the weekend then please contact </w:t>
      </w:r>
    </w:p>
    <w:p w14:paraId="0BC4B1EE" w14:textId="7DE3A795" w:rsidR="00D30985" w:rsidRPr="00230FEC" w:rsidRDefault="00D30985" w:rsidP="00D30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230FEC">
        <w:rPr>
          <w:rFonts w:ascii="Arial" w:hAnsi="Arial" w:cs="Arial"/>
          <w:b/>
          <w:bCs/>
          <w:color w:val="000000"/>
          <w:sz w:val="36"/>
          <w:szCs w:val="36"/>
        </w:rPr>
        <w:t>Exeter City Council’s Out Of Hours Number:-</w:t>
      </w:r>
    </w:p>
    <w:p w14:paraId="13EAA8C4" w14:textId="16EFC3B0" w:rsidR="00D30985" w:rsidRPr="00230FEC" w:rsidRDefault="00EB63CB" w:rsidP="00D30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230FEC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01392 265147</w:t>
      </w:r>
      <w:r w:rsidRPr="00230FEC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D30985" w:rsidRPr="00230FEC">
        <w:rPr>
          <w:rFonts w:ascii="Arial" w:hAnsi="Arial" w:cs="Arial"/>
          <w:b/>
          <w:bCs/>
          <w:color w:val="000000"/>
          <w:sz w:val="36"/>
          <w:szCs w:val="36"/>
        </w:rPr>
        <w:t>for assistance</w:t>
      </w:r>
    </w:p>
    <w:p w14:paraId="2C592E9C" w14:textId="77777777" w:rsidR="00D30985" w:rsidRPr="00230FEC" w:rsidRDefault="00D30985" w:rsidP="00D30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77848D7" w14:textId="22EF3565" w:rsidR="00CD2277" w:rsidRPr="00230FEC" w:rsidRDefault="00CD2277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EA419F3" w14:textId="282ECDAA" w:rsidR="00223272" w:rsidRDefault="00223272" w:rsidP="007324D7">
      <w:pPr>
        <w:pStyle w:val="Heading1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7" w:name="_Toc115359898"/>
      <w:r w:rsidRPr="007324D7">
        <w:rPr>
          <w:rFonts w:ascii="Arial" w:hAnsi="Arial" w:cs="Arial"/>
          <w:b/>
          <w:color w:val="000000" w:themeColor="text1"/>
          <w:sz w:val="36"/>
          <w:szCs w:val="36"/>
        </w:rPr>
        <w:t>Other Devon Local Authority Contact Details</w:t>
      </w:r>
      <w:bookmarkEnd w:id="7"/>
    </w:p>
    <w:p w14:paraId="2694C794" w14:textId="77777777" w:rsidR="007324D7" w:rsidRPr="007324D7" w:rsidRDefault="007324D7" w:rsidP="007324D7"/>
    <w:p w14:paraId="58846B66" w14:textId="77777777" w:rsidR="00223272" w:rsidRPr="00230FEC" w:rsidRDefault="00223272" w:rsidP="00223272">
      <w:pPr>
        <w:autoSpaceDE w:val="0"/>
        <w:autoSpaceDN w:val="0"/>
        <w:adjustRightInd w:val="0"/>
        <w:rPr>
          <w:rFonts w:ascii="Arial" w:hAnsi="Arial" w:cs="Arial"/>
          <w:sz w:val="24"/>
          <w:lang w:val="en"/>
        </w:rPr>
      </w:pPr>
      <w:r w:rsidRPr="00230FEC">
        <w:rPr>
          <w:rFonts w:ascii="Arial" w:hAnsi="Arial" w:cs="Arial"/>
          <w:sz w:val="24"/>
          <w:lang w:val="en"/>
        </w:rPr>
        <w:t>The following local authority areas are supported by Devon County Council:</w:t>
      </w:r>
    </w:p>
    <w:p w14:paraId="6B190603" w14:textId="77777777" w:rsidR="00223272" w:rsidRPr="00230FEC" w:rsidRDefault="00223272" w:rsidP="00223272">
      <w:pPr>
        <w:autoSpaceDE w:val="0"/>
        <w:autoSpaceDN w:val="0"/>
        <w:adjustRightInd w:val="0"/>
        <w:rPr>
          <w:rFonts w:ascii="Arial" w:hAnsi="Arial" w:cs="Arial"/>
          <w:sz w:val="24"/>
          <w:lang w:val="en"/>
        </w:rPr>
      </w:pPr>
    </w:p>
    <w:p w14:paraId="3A0898C0" w14:textId="77777777" w:rsidR="00223272" w:rsidRPr="00230FEC" w:rsidRDefault="00842841" w:rsidP="00223272">
      <w:pPr>
        <w:numPr>
          <w:ilvl w:val="0"/>
          <w:numId w:val="1"/>
        </w:numPr>
        <w:autoSpaceDE w:val="0"/>
        <w:autoSpaceDN w:val="0"/>
        <w:adjustRightInd w:val="0"/>
        <w:spacing w:after="5" w:line="249" w:lineRule="auto"/>
        <w:contextualSpacing/>
        <w:rPr>
          <w:rFonts w:ascii="Arial" w:hAnsi="Arial" w:cs="Arial"/>
          <w:b/>
          <w:bCs/>
          <w:color w:val="000000"/>
          <w:sz w:val="24"/>
        </w:rPr>
      </w:pPr>
      <w:hyperlink r:id="rId14" w:history="1">
        <w:r w:rsidR="00223272" w:rsidRPr="00230FEC">
          <w:rPr>
            <w:rFonts w:ascii="Arial" w:hAnsi="Arial" w:cs="Arial"/>
            <w:b/>
            <w:bCs/>
            <w:color w:val="0563C1" w:themeColor="hyperlink"/>
            <w:sz w:val="24"/>
            <w:u w:val="single"/>
          </w:rPr>
          <w:t>East Devon District Council</w:t>
        </w:r>
      </w:hyperlink>
    </w:p>
    <w:p w14:paraId="76D8DABC" w14:textId="77777777" w:rsidR="00223272" w:rsidRPr="00230FEC" w:rsidRDefault="00842841" w:rsidP="00223272">
      <w:pPr>
        <w:numPr>
          <w:ilvl w:val="0"/>
          <w:numId w:val="1"/>
        </w:numPr>
        <w:autoSpaceDE w:val="0"/>
        <w:autoSpaceDN w:val="0"/>
        <w:adjustRightInd w:val="0"/>
        <w:spacing w:after="5" w:line="249" w:lineRule="auto"/>
        <w:contextualSpacing/>
        <w:rPr>
          <w:rFonts w:ascii="Arial" w:hAnsi="Arial" w:cs="Arial"/>
          <w:b/>
          <w:bCs/>
          <w:color w:val="000000"/>
          <w:sz w:val="24"/>
        </w:rPr>
      </w:pPr>
      <w:hyperlink r:id="rId15" w:history="1">
        <w:r w:rsidR="00223272" w:rsidRPr="00230FEC">
          <w:rPr>
            <w:rFonts w:ascii="Arial" w:hAnsi="Arial" w:cs="Arial"/>
            <w:b/>
            <w:bCs/>
            <w:color w:val="0563C1" w:themeColor="hyperlink"/>
            <w:sz w:val="24"/>
            <w:u w:val="single"/>
          </w:rPr>
          <w:t>Exeter City Council</w:t>
        </w:r>
      </w:hyperlink>
    </w:p>
    <w:p w14:paraId="784C4818" w14:textId="77777777" w:rsidR="00223272" w:rsidRPr="00230FEC" w:rsidRDefault="00842841" w:rsidP="00223272">
      <w:pPr>
        <w:numPr>
          <w:ilvl w:val="0"/>
          <w:numId w:val="1"/>
        </w:numPr>
        <w:autoSpaceDE w:val="0"/>
        <w:autoSpaceDN w:val="0"/>
        <w:adjustRightInd w:val="0"/>
        <w:spacing w:after="5" w:line="249" w:lineRule="auto"/>
        <w:contextualSpacing/>
        <w:rPr>
          <w:rFonts w:ascii="Arial" w:hAnsi="Arial" w:cs="Arial"/>
          <w:b/>
          <w:bCs/>
          <w:color w:val="000000"/>
          <w:sz w:val="24"/>
        </w:rPr>
      </w:pPr>
      <w:hyperlink r:id="rId16" w:history="1">
        <w:r w:rsidR="00223272" w:rsidRPr="00230FEC">
          <w:rPr>
            <w:rFonts w:ascii="Arial" w:hAnsi="Arial" w:cs="Arial"/>
            <w:b/>
            <w:bCs/>
            <w:color w:val="0563C1" w:themeColor="hyperlink"/>
            <w:sz w:val="24"/>
            <w:u w:val="single"/>
          </w:rPr>
          <w:t>Mid Devon District Council</w:t>
        </w:r>
      </w:hyperlink>
    </w:p>
    <w:p w14:paraId="2176ACD8" w14:textId="77777777" w:rsidR="00223272" w:rsidRPr="00230FEC" w:rsidRDefault="00842841" w:rsidP="00223272">
      <w:pPr>
        <w:numPr>
          <w:ilvl w:val="0"/>
          <w:numId w:val="1"/>
        </w:numPr>
        <w:autoSpaceDE w:val="0"/>
        <w:autoSpaceDN w:val="0"/>
        <w:adjustRightInd w:val="0"/>
        <w:spacing w:after="5" w:line="249" w:lineRule="auto"/>
        <w:contextualSpacing/>
        <w:rPr>
          <w:rFonts w:ascii="Arial" w:hAnsi="Arial" w:cs="Arial"/>
          <w:b/>
          <w:bCs/>
          <w:color w:val="000000"/>
          <w:sz w:val="24"/>
        </w:rPr>
      </w:pPr>
      <w:hyperlink r:id="rId17" w:history="1">
        <w:r w:rsidR="00223272" w:rsidRPr="00230FEC">
          <w:rPr>
            <w:rFonts w:ascii="Arial" w:hAnsi="Arial" w:cs="Arial"/>
            <w:b/>
            <w:bCs/>
            <w:color w:val="0563C1" w:themeColor="hyperlink"/>
            <w:sz w:val="24"/>
            <w:u w:val="single"/>
          </w:rPr>
          <w:t>North Devon District Council</w:t>
        </w:r>
      </w:hyperlink>
    </w:p>
    <w:p w14:paraId="60D19224" w14:textId="77777777" w:rsidR="00223272" w:rsidRPr="00230FEC" w:rsidRDefault="00842841" w:rsidP="00223272">
      <w:pPr>
        <w:numPr>
          <w:ilvl w:val="0"/>
          <w:numId w:val="1"/>
        </w:numPr>
        <w:autoSpaceDE w:val="0"/>
        <w:autoSpaceDN w:val="0"/>
        <w:adjustRightInd w:val="0"/>
        <w:spacing w:after="5" w:line="249" w:lineRule="auto"/>
        <w:contextualSpacing/>
        <w:rPr>
          <w:rFonts w:ascii="Arial" w:hAnsi="Arial" w:cs="Arial"/>
          <w:b/>
          <w:bCs/>
          <w:color w:val="000000"/>
          <w:sz w:val="24"/>
        </w:rPr>
      </w:pPr>
      <w:hyperlink r:id="rId18" w:history="1">
        <w:r w:rsidR="00223272" w:rsidRPr="00230FEC">
          <w:rPr>
            <w:rStyle w:val="Hyperlink"/>
            <w:rFonts w:ascii="Arial" w:hAnsi="Arial" w:cs="Arial"/>
            <w:b/>
            <w:bCs/>
            <w:sz w:val="24"/>
          </w:rPr>
          <w:t>South Hams District Council</w:t>
        </w:r>
      </w:hyperlink>
    </w:p>
    <w:p w14:paraId="62E04758" w14:textId="77777777" w:rsidR="00223272" w:rsidRPr="00230FEC" w:rsidRDefault="00842841" w:rsidP="00223272">
      <w:pPr>
        <w:numPr>
          <w:ilvl w:val="0"/>
          <w:numId w:val="1"/>
        </w:numPr>
        <w:autoSpaceDE w:val="0"/>
        <w:autoSpaceDN w:val="0"/>
        <w:adjustRightInd w:val="0"/>
        <w:spacing w:after="5" w:line="249" w:lineRule="auto"/>
        <w:contextualSpacing/>
        <w:rPr>
          <w:rFonts w:ascii="Arial" w:hAnsi="Arial" w:cs="Arial"/>
          <w:b/>
          <w:bCs/>
          <w:color w:val="000000"/>
          <w:sz w:val="24"/>
        </w:rPr>
      </w:pPr>
      <w:hyperlink r:id="rId19" w:history="1">
        <w:r w:rsidR="00223272" w:rsidRPr="00230FEC">
          <w:rPr>
            <w:rFonts w:ascii="Arial" w:hAnsi="Arial" w:cs="Arial"/>
            <w:b/>
            <w:bCs/>
            <w:color w:val="0563C1" w:themeColor="hyperlink"/>
            <w:sz w:val="24"/>
            <w:u w:val="single"/>
          </w:rPr>
          <w:t>Teignbridge District Council</w:t>
        </w:r>
      </w:hyperlink>
    </w:p>
    <w:p w14:paraId="511DD3C2" w14:textId="77777777" w:rsidR="00223272" w:rsidRPr="00230FEC" w:rsidRDefault="00842841" w:rsidP="00223272">
      <w:pPr>
        <w:numPr>
          <w:ilvl w:val="0"/>
          <w:numId w:val="1"/>
        </w:numPr>
        <w:autoSpaceDE w:val="0"/>
        <w:autoSpaceDN w:val="0"/>
        <w:adjustRightInd w:val="0"/>
        <w:spacing w:after="5" w:line="249" w:lineRule="auto"/>
        <w:contextualSpacing/>
        <w:rPr>
          <w:rFonts w:ascii="Arial" w:hAnsi="Arial" w:cs="Arial"/>
          <w:b/>
          <w:bCs/>
          <w:color w:val="000000"/>
          <w:sz w:val="24"/>
        </w:rPr>
      </w:pPr>
      <w:hyperlink r:id="rId20" w:history="1">
        <w:r w:rsidR="00223272" w:rsidRPr="00230FEC">
          <w:rPr>
            <w:rFonts w:ascii="Arial" w:hAnsi="Arial" w:cs="Arial"/>
            <w:b/>
            <w:bCs/>
            <w:color w:val="0563C1" w:themeColor="hyperlink"/>
            <w:sz w:val="24"/>
            <w:u w:val="single"/>
          </w:rPr>
          <w:t>Torridge District Council</w:t>
        </w:r>
      </w:hyperlink>
    </w:p>
    <w:p w14:paraId="00519CB0" w14:textId="77777777" w:rsidR="00223272" w:rsidRPr="00230FEC" w:rsidRDefault="00842841" w:rsidP="00223272">
      <w:pPr>
        <w:numPr>
          <w:ilvl w:val="0"/>
          <w:numId w:val="1"/>
        </w:numPr>
        <w:autoSpaceDE w:val="0"/>
        <w:autoSpaceDN w:val="0"/>
        <w:adjustRightInd w:val="0"/>
        <w:spacing w:after="5" w:line="249" w:lineRule="auto"/>
        <w:contextualSpacing/>
        <w:rPr>
          <w:rFonts w:ascii="Arial" w:hAnsi="Arial" w:cs="Arial"/>
          <w:b/>
          <w:bCs/>
          <w:color w:val="000000"/>
          <w:sz w:val="24"/>
        </w:rPr>
      </w:pPr>
      <w:hyperlink r:id="rId21" w:history="1">
        <w:r w:rsidR="00223272" w:rsidRPr="00230FEC">
          <w:rPr>
            <w:rFonts w:ascii="Arial" w:hAnsi="Arial" w:cs="Arial"/>
            <w:b/>
            <w:bCs/>
            <w:color w:val="0563C1" w:themeColor="hyperlink"/>
            <w:sz w:val="24"/>
            <w:u w:val="single"/>
          </w:rPr>
          <w:t>West Devon Borough Council</w:t>
        </w:r>
      </w:hyperlink>
      <w:r w:rsidR="00223272" w:rsidRPr="00230FEC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14:paraId="55F4ABEE" w14:textId="77777777" w:rsidR="00223272" w:rsidRPr="00230FEC" w:rsidRDefault="00223272" w:rsidP="00223272">
      <w:pPr>
        <w:rPr>
          <w:rFonts w:ascii="Arial" w:hAnsi="Arial" w:cs="Arial"/>
          <w:sz w:val="24"/>
        </w:rPr>
      </w:pPr>
    </w:p>
    <w:p w14:paraId="2674B8CF" w14:textId="77777777" w:rsidR="00223272" w:rsidRPr="00230FEC" w:rsidRDefault="00223272" w:rsidP="00223272">
      <w:pPr>
        <w:rPr>
          <w:rFonts w:ascii="Arial" w:hAnsi="Arial" w:cs="Arial"/>
          <w:sz w:val="24"/>
        </w:rPr>
      </w:pPr>
      <w:r w:rsidRPr="00230FEC">
        <w:rPr>
          <w:rFonts w:ascii="Arial" w:hAnsi="Arial" w:cs="Arial"/>
          <w:sz w:val="24"/>
        </w:rPr>
        <w:lastRenderedPageBreak/>
        <w:t>These are Devon Unitary Authorities and</w:t>
      </w:r>
      <w:r w:rsidRPr="00230FEC">
        <w:rPr>
          <w:rFonts w:ascii="Arial" w:hAnsi="Arial" w:cs="Arial"/>
          <w:sz w:val="24"/>
          <w:lang w:val="en"/>
        </w:rPr>
        <w:t xml:space="preserve"> provide their own support</w:t>
      </w:r>
    </w:p>
    <w:p w14:paraId="66E29BEA" w14:textId="77777777" w:rsidR="00223272" w:rsidRPr="00230FEC" w:rsidRDefault="00223272" w:rsidP="00223272">
      <w:pPr>
        <w:rPr>
          <w:rFonts w:ascii="Arial" w:hAnsi="Arial" w:cs="Arial"/>
          <w:sz w:val="24"/>
        </w:rPr>
      </w:pPr>
    </w:p>
    <w:p w14:paraId="1E843B1F" w14:textId="77777777" w:rsidR="00223272" w:rsidRPr="00230FEC" w:rsidRDefault="00842841" w:rsidP="00223272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  <w:sz w:val="24"/>
        </w:rPr>
      </w:pPr>
      <w:hyperlink r:id="rId22" w:history="1">
        <w:r w:rsidR="00223272" w:rsidRPr="00230FEC">
          <w:rPr>
            <w:rFonts w:ascii="Arial" w:hAnsi="Arial" w:cs="Arial"/>
            <w:b/>
            <w:color w:val="0563C1" w:themeColor="hyperlink"/>
            <w:sz w:val="24"/>
            <w:u w:val="single"/>
          </w:rPr>
          <w:t>Plymouth City Council</w:t>
        </w:r>
      </w:hyperlink>
    </w:p>
    <w:p w14:paraId="51DCE94E" w14:textId="77777777" w:rsidR="00223272" w:rsidRPr="00230FEC" w:rsidRDefault="00842841" w:rsidP="00223272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  <w:sz w:val="24"/>
        </w:rPr>
      </w:pPr>
      <w:hyperlink r:id="rId23" w:history="1">
        <w:r w:rsidR="00223272" w:rsidRPr="00230FEC">
          <w:rPr>
            <w:rFonts w:ascii="Arial" w:hAnsi="Arial" w:cs="Arial"/>
            <w:b/>
            <w:color w:val="0563C1" w:themeColor="hyperlink"/>
            <w:sz w:val="24"/>
            <w:u w:val="single"/>
          </w:rPr>
          <w:t>Torbay Council</w:t>
        </w:r>
      </w:hyperlink>
    </w:p>
    <w:p w14:paraId="5BD9BFFA" w14:textId="77777777" w:rsidR="00882875" w:rsidRPr="00230FEC" w:rsidRDefault="00882875" w:rsidP="00882875">
      <w:pPr>
        <w:rPr>
          <w:rFonts w:ascii="Arial" w:hAnsi="Arial" w:cs="Arial"/>
        </w:rPr>
      </w:pPr>
    </w:p>
    <w:p w14:paraId="2C7E184C" w14:textId="4BA6CBDC" w:rsidR="00CD2277" w:rsidRPr="00230FEC" w:rsidRDefault="00CD2277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E7A24B" w14:textId="4949FC40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5EF765" w14:textId="7445B6DA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84CF3E" w14:textId="4F0F55B7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581F4E" w14:textId="41B5B44D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D2B3F4" w14:textId="184E8A82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24623D" w14:textId="46D97CCD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95989F" w14:textId="260CBE91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1F779FF" w14:textId="1E1003C1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6CCDF7" w14:textId="5426682D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777251" w14:textId="616983D0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7F29C1B" w14:textId="215B6D9C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88BD2F" w14:textId="57CE80CD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301250" w14:textId="573B58BC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C7FDB0" w14:textId="055C172B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F17203" w14:textId="21AFA912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F5D20E" w14:textId="73885DF7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189C8BC" w14:textId="2DE6C5D1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3F9D86" w14:textId="688AD2CD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0C5FA5C" w14:textId="362266E0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D175D7" w14:textId="5EA2AA78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3789FF" w14:textId="74B5CE21" w:rsidR="00882875" w:rsidRPr="00230FEC" w:rsidRDefault="00882875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F30CB4" w14:textId="36C6C4C4" w:rsidR="00CD2277" w:rsidRPr="00230FEC" w:rsidRDefault="00CD2277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C602A1" w14:textId="205FADA9" w:rsidR="00CD2277" w:rsidRPr="00230FEC" w:rsidRDefault="00CD2277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95F7B3" w14:textId="414C568F" w:rsidR="00CD2277" w:rsidRPr="00230FEC" w:rsidRDefault="00CD2277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A17F32" w14:textId="5699736F" w:rsidR="00CD2277" w:rsidRPr="00230FEC" w:rsidRDefault="00CD2277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EE5419" w14:textId="6D1D16B3" w:rsidR="00CD2277" w:rsidRPr="00230FEC" w:rsidRDefault="00CD2277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FCC625" w14:textId="6F4A2951" w:rsidR="00CD2277" w:rsidRPr="00230FEC" w:rsidRDefault="00CD2277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B200B41" w14:textId="675C75C8" w:rsidR="00CD2277" w:rsidRPr="00230FEC" w:rsidRDefault="00CD2277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1F6A32" w14:textId="0D39F9A0" w:rsidR="00CD2277" w:rsidRPr="00230FEC" w:rsidRDefault="00CD2277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2A3377" w14:textId="62050284" w:rsidR="00CD2277" w:rsidRPr="00230FEC" w:rsidRDefault="00CD2277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3E7B2F" w14:textId="7908B63A" w:rsidR="00CD2277" w:rsidRPr="00230FEC" w:rsidRDefault="00CD2277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E43CE86" w14:textId="6A56C378" w:rsidR="00CD2277" w:rsidRPr="00230FEC" w:rsidRDefault="00CD2277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95B5CD" w14:textId="136C3FD5" w:rsidR="00CD2277" w:rsidRPr="00230FEC" w:rsidRDefault="00CD2277" w:rsidP="004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9D12F7" w14:textId="220EE5D9" w:rsidR="00CD2277" w:rsidRPr="00230FEC" w:rsidRDefault="00CD2277" w:rsidP="00CD2277">
      <w:pPr>
        <w:ind w:left="1440"/>
        <w:jc w:val="right"/>
        <w:rPr>
          <w:rFonts w:ascii="Arial" w:hAnsi="Arial" w:cs="Arial"/>
        </w:rPr>
      </w:pPr>
      <w:r w:rsidRPr="00230FEC">
        <w:rPr>
          <w:rFonts w:ascii="Arial" w:hAnsi="Arial" w:cs="Arial"/>
        </w:rPr>
        <w:t>Last updated January 2022</w:t>
      </w:r>
    </w:p>
    <w:sectPr w:rsidR="00CD2277" w:rsidRPr="00230FEC" w:rsidSect="00B14558">
      <w:headerReference w:type="default" r:id="rId24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AE109" w14:textId="77777777" w:rsidR="004873A0" w:rsidRDefault="004873A0" w:rsidP="004873A0">
      <w:pPr>
        <w:spacing w:after="0" w:line="240" w:lineRule="auto"/>
      </w:pPr>
      <w:r>
        <w:separator/>
      </w:r>
    </w:p>
  </w:endnote>
  <w:endnote w:type="continuationSeparator" w:id="0">
    <w:p w14:paraId="1F8BA7F3" w14:textId="77777777" w:rsidR="004873A0" w:rsidRDefault="004873A0" w:rsidP="0048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8F31C" w14:textId="77777777" w:rsidR="004873A0" w:rsidRDefault="004873A0" w:rsidP="004873A0">
      <w:pPr>
        <w:spacing w:after="0" w:line="240" w:lineRule="auto"/>
      </w:pPr>
      <w:r>
        <w:separator/>
      </w:r>
    </w:p>
  </w:footnote>
  <w:footnote w:type="continuationSeparator" w:id="0">
    <w:p w14:paraId="42C3F589" w14:textId="77777777" w:rsidR="004873A0" w:rsidRDefault="004873A0" w:rsidP="0048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B9ECD" w14:textId="3881F26A" w:rsidR="004873A0" w:rsidRDefault="004873A0" w:rsidP="004873A0">
    <w:pPr>
      <w:rPr>
        <w:rFonts w:ascii="Calibri-Bold" w:hAnsi="Calibri-Bold" w:cs="Calibri-Bold"/>
        <w:b/>
        <w:bCs/>
        <w:color w:val="000000"/>
      </w:rPr>
    </w:pPr>
  </w:p>
  <w:p w14:paraId="0A67FF82" w14:textId="77777777" w:rsidR="004873A0" w:rsidRDefault="004873A0" w:rsidP="00487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0834"/>
    <w:multiLevelType w:val="hybridMultilevel"/>
    <w:tmpl w:val="DC3E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C0B20"/>
    <w:multiLevelType w:val="hybridMultilevel"/>
    <w:tmpl w:val="0224A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A0"/>
    <w:rsid w:val="00055716"/>
    <w:rsid w:val="0013462C"/>
    <w:rsid w:val="001A20C7"/>
    <w:rsid w:val="001C2D81"/>
    <w:rsid w:val="00223272"/>
    <w:rsid w:val="00230FEC"/>
    <w:rsid w:val="00253EC7"/>
    <w:rsid w:val="00461CBC"/>
    <w:rsid w:val="004873A0"/>
    <w:rsid w:val="00671C14"/>
    <w:rsid w:val="00687C02"/>
    <w:rsid w:val="006A5956"/>
    <w:rsid w:val="00722B78"/>
    <w:rsid w:val="007324D7"/>
    <w:rsid w:val="0074305D"/>
    <w:rsid w:val="007544D0"/>
    <w:rsid w:val="00780E08"/>
    <w:rsid w:val="00842841"/>
    <w:rsid w:val="00882875"/>
    <w:rsid w:val="00B14558"/>
    <w:rsid w:val="00CB0661"/>
    <w:rsid w:val="00CD2277"/>
    <w:rsid w:val="00D30985"/>
    <w:rsid w:val="00D30C71"/>
    <w:rsid w:val="00E57A58"/>
    <w:rsid w:val="00EB63CB"/>
    <w:rsid w:val="00EE548F"/>
    <w:rsid w:val="00F35F8F"/>
    <w:rsid w:val="00F92EB8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3212560"/>
  <w15:chartTrackingRefBased/>
  <w15:docId w15:val="{1C622C20-89FC-437B-8F9F-B9FB90FE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3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A0"/>
  </w:style>
  <w:style w:type="paragraph" w:styleId="Footer">
    <w:name w:val="footer"/>
    <w:basedOn w:val="Normal"/>
    <w:link w:val="FooterChar"/>
    <w:uiPriority w:val="99"/>
    <w:unhideWhenUsed/>
    <w:rsid w:val="0048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A0"/>
  </w:style>
  <w:style w:type="paragraph" w:styleId="NoSpacing">
    <w:name w:val="No Spacing"/>
    <w:uiPriority w:val="1"/>
    <w:qFormat/>
    <w:rsid w:val="004873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7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73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873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3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4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4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D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0F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461CB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1CB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and.shelter.org.uk/housing_advice/downloads_and_tools/tenancy_rights_checker" TargetMode="External"/><Relationship Id="rId13" Type="http://schemas.openxmlformats.org/officeDocument/2006/relationships/hyperlink" Target="https://www.google.co.uk/maps/place/Exeter+City+Council/@50.7247836,-3.5266321,17z/data=!3m1!4b1!4m5!3m4!1s0x486da43de24bf82b:0x78760224c529bb80!8m2!3d50.7247802!4d-3.5244434" TargetMode="External"/><Relationship Id="rId18" Type="http://schemas.openxmlformats.org/officeDocument/2006/relationships/hyperlink" Target="https://www.southhams.gov.uk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westdevon.gov.u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xeter.gov.uk/housing/housing-homelessness-prevention-and-advice/contacting-us-for-housing-advice/" TargetMode="External"/><Relationship Id="rId17" Type="http://schemas.openxmlformats.org/officeDocument/2006/relationships/hyperlink" Target="http://www.northdevon.gov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iddevon.gov.uk" TargetMode="External"/><Relationship Id="rId20" Type="http://schemas.openxmlformats.org/officeDocument/2006/relationships/hyperlink" Target="http://www.torridge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gland.shelter.org.uk/housing_advice/eviction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exeter.gov.uk" TargetMode="External"/><Relationship Id="rId23" Type="http://schemas.openxmlformats.org/officeDocument/2006/relationships/hyperlink" Target="http://torbay.gov.uk/" TargetMode="External"/><Relationship Id="rId10" Type="http://schemas.openxmlformats.org/officeDocument/2006/relationships/hyperlink" Target="https://www.citizensadvice.org.uk/housing/renting-a-home/renting-from-a-social-housing-landlord/" TargetMode="External"/><Relationship Id="rId19" Type="http://schemas.openxmlformats.org/officeDocument/2006/relationships/hyperlink" Target="http://www.teignbridg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eter.gov.uk/housing/private-tenants/private-tenants-handbook/" TargetMode="External"/><Relationship Id="rId14" Type="http://schemas.openxmlformats.org/officeDocument/2006/relationships/hyperlink" Target="http://www.eastdevon.gov.uk" TargetMode="External"/><Relationship Id="rId22" Type="http://schemas.openxmlformats.org/officeDocument/2006/relationships/hyperlink" Target="https://www.plymouth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about evictions and the ending of a tenancy</vt:lpstr>
    </vt:vector>
  </TitlesOfParts>
  <Company>Strata Service Solutions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about evictions and the ending of a tenancy</dc:title>
  <dc:subject/>
  <dc:creator>Stocks, Chris</dc:creator>
  <cp:keywords/>
  <dc:description/>
  <cp:lastModifiedBy>Dan Bolt</cp:lastModifiedBy>
  <cp:revision>13</cp:revision>
  <cp:lastPrinted>2022-10-12T10:51:00Z</cp:lastPrinted>
  <dcterms:created xsi:type="dcterms:W3CDTF">2021-10-26T09:47:00Z</dcterms:created>
  <dcterms:modified xsi:type="dcterms:W3CDTF">2022-10-12T10:51:00Z</dcterms:modified>
</cp:coreProperties>
</file>